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Barlow Condensed" w:cs="Barlow Condensed" w:eastAsia="Barlow Condensed" w:hAnsi="Barlow Condensed"/>
          <w:b w:val="1"/>
          <w:bCs w:val="1"/>
          <w:sz w:val="24"/>
          <w:szCs w:val="24"/>
        </w:rPr>
      </w:pPr>
      <w:r w:rsidDel="00000000" w:rsidR="00000000" w:rsidRPr="00000000">
        <w:rPr>
          <w:rFonts w:ascii="Barlow Condensed" w:cs="Barlow Condensed" w:eastAsia="Barlow Condensed" w:hAnsi="Barlow Condensed"/>
          <w:b w:val="1"/>
          <w:bCs w:val="1"/>
          <w:sz w:val="24"/>
          <w:szCs w:val="24"/>
          <w:rtl w:val="0"/>
        </w:rPr>
        <w:t xml:space="preserve">Turn Used School Supplies into Hope for Children in Honduras</w:t>
      </w:r>
    </w:p>
    <w:p w:rsidR="00000000" w:rsidDel="00000000" w:rsidP="00000000" w:rsidRDefault="00000000" w:rsidRPr="00000000" w14:paraId="00000002">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Dear Parents and Guardians,</w:t>
      </w:r>
    </w:p>
    <w:p w:rsidR="00000000" w:rsidDel="00000000" w:rsidP="00000000" w:rsidRDefault="00000000" w:rsidRPr="00000000" w14:paraId="00000003">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As we wrap up another wonderful school year, we are excited to share an opportunity for our students and families to make a difference — both by helping the environment and by helping children in need.</w:t>
      </w:r>
    </w:p>
    <w:p w:rsidR="00000000" w:rsidDel="00000000" w:rsidP="00000000" w:rsidRDefault="00000000" w:rsidRPr="00000000" w14:paraId="00000004">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Our school is partnering with Midwest Mission to host a </w:t>
      </w:r>
      <w:r w:rsidDel="00000000" w:rsidR="00000000" w:rsidRPr="00000000">
        <w:rPr>
          <w:rFonts w:ascii="Barlow Condensed" w:cs="Barlow Condensed" w:eastAsia="Barlow Condensed" w:hAnsi="Barlow Condensed"/>
          <w:b w:val="1"/>
          <w:bCs w:val="1"/>
          <w:sz w:val="24"/>
          <w:szCs w:val="24"/>
          <w:rtl w:val="0"/>
        </w:rPr>
        <w:t xml:space="preserve">Used/New School Supplies Collection Drive</w:t>
      </w:r>
      <w:r w:rsidDel="00000000" w:rsidR="00000000" w:rsidRPr="00000000">
        <w:rPr>
          <w:rFonts w:ascii="Barlow Condensed" w:cs="Barlow Condensed" w:eastAsia="Barlow Condensed" w:hAnsi="Barlow Condensed"/>
          <w:sz w:val="24"/>
          <w:szCs w:val="24"/>
          <w:rtl w:val="0"/>
        </w:rPr>
        <w:t xml:space="preserve">!</w:t>
      </w:r>
    </w:p>
    <w:p w:rsidR="00000000" w:rsidDel="00000000" w:rsidP="00000000" w:rsidRDefault="00000000" w:rsidRPr="00000000" w14:paraId="00000005">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Each May, many gently used school supplies are cleaned out of desks and lockers and end up in the trash, or clutter in your house. Items like notebooks with unused pages, extra pencils, crayons, rulers, folders, and other supplies often still have plenty of life left in them. Instead of throwing these items away, we can turn them into something powerful.</w:t>
      </w:r>
    </w:p>
    <w:p w:rsidR="00000000" w:rsidDel="00000000" w:rsidP="00000000" w:rsidRDefault="00000000" w:rsidRPr="00000000" w14:paraId="00000006">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Around the world, many children do not have access to even basic school supplies. In Honduras, students are often grateful just to have a single notebook or pencil. These simple tools — the very ones we may no longer need — can help a child learn, grow, and build a brighter future.</w:t>
      </w:r>
    </w:p>
    <w:p w:rsidR="00000000" w:rsidDel="00000000" w:rsidP="00000000" w:rsidRDefault="00000000" w:rsidRPr="00000000" w14:paraId="00000007">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Education is one of the strongest ways to break the cycle of poverty. Something as small as a reused notebook can open the door to opportunity.</w:t>
      </w:r>
    </w:p>
    <w:p w:rsidR="00000000" w:rsidDel="00000000" w:rsidP="00000000" w:rsidRDefault="00000000" w:rsidRPr="00000000" w14:paraId="00000008">
      <w:pPr>
        <w:pStyle w:val="Heading3"/>
        <w:keepNext w:val="0"/>
        <w:keepLines w:val="0"/>
        <w:spacing w:before="280" w:line="240" w:lineRule="auto"/>
        <w:rPr>
          <w:rFonts w:ascii="Barlow Condensed" w:cs="Barlow Condensed" w:eastAsia="Barlow Condensed" w:hAnsi="Barlow Condensed"/>
          <w:b w:val="1"/>
          <w:bCs w:val="1"/>
          <w:color w:val="000000"/>
          <w:sz w:val="24"/>
          <w:szCs w:val="24"/>
        </w:rPr>
      </w:pPr>
      <w:bookmarkStart w:colFirst="0" w:colLast="0" w:name="_yi1bbmgsxi7o" w:id="0"/>
      <w:bookmarkEnd w:id="0"/>
      <w:r w:rsidDel="00000000" w:rsidR="00000000" w:rsidRPr="00000000">
        <w:rPr>
          <w:rFonts w:ascii="Barlow Condensed" w:cs="Barlow Condensed" w:eastAsia="Barlow Condensed" w:hAnsi="Barlow Condensed"/>
          <w:b w:val="1"/>
          <w:bCs w:val="1"/>
          <w:color w:val="000000"/>
          <w:sz w:val="24"/>
          <w:szCs w:val="24"/>
          <w:rtl w:val="0"/>
        </w:rPr>
        <w:t xml:space="preserve">How Your Family Can Help:</w:t>
      </w:r>
    </w:p>
    <w:p w:rsidR="00000000" w:rsidDel="00000000" w:rsidP="00000000" w:rsidRDefault="00000000" w:rsidRPr="00000000" w14:paraId="00000009">
      <w:pPr>
        <w:numPr>
          <w:ilvl w:val="0"/>
          <w:numId w:val="1"/>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Gather gently used school supplies in good, usable condition (3-ring binders are not accepted)</w:t>
      </w:r>
    </w:p>
    <w:p w:rsidR="00000000" w:rsidDel="00000000" w:rsidP="00000000" w:rsidRDefault="00000000" w:rsidRPr="00000000" w14:paraId="0000000A">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Consider donating any extra new supplies as well.</w:t>
      </w:r>
    </w:p>
    <w:p w:rsidR="00000000" w:rsidDel="00000000" w:rsidP="00000000" w:rsidRDefault="00000000" w:rsidRPr="00000000" w14:paraId="0000000B">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Send items to school between </w:t>
      </w:r>
      <w:r w:rsidDel="00000000" w:rsidR="00000000" w:rsidRPr="00000000">
        <w:rPr>
          <w:rFonts w:ascii="Barlow Condensed" w:cs="Barlow Condensed" w:eastAsia="Barlow Condensed" w:hAnsi="Barlow Condensed"/>
          <w:b w:val="1"/>
          <w:bCs w:val="1"/>
          <w:sz w:val="24"/>
          <w:szCs w:val="24"/>
          <w:rtl w:val="0"/>
        </w:rPr>
        <w:t xml:space="preserve">[insert collection dates]</w:t>
      </w:r>
      <w:r w:rsidDel="00000000" w:rsidR="00000000" w:rsidRPr="00000000">
        <w:rPr>
          <w:rFonts w:ascii="Barlow Condensed" w:cs="Barlow Condensed" w:eastAsia="Barlow Condensed" w:hAnsi="Barlow Condensed"/>
          <w:sz w:val="24"/>
          <w:szCs w:val="24"/>
          <w:rtl w:val="0"/>
        </w:rPr>
        <w:t xml:space="preserve">.</w:t>
      </w:r>
    </w:p>
    <w:p w:rsidR="00000000" w:rsidDel="00000000" w:rsidP="00000000" w:rsidRDefault="00000000" w:rsidRPr="00000000" w14:paraId="0000000C">
      <w:pPr>
        <w:numPr>
          <w:ilvl w:val="0"/>
          <w:numId w:val="1"/>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Students can place donations in the designated collection boxes located at </w:t>
      </w:r>
      <w:r w:rsidDel="00000000" w:rsidR="00000000" w:rsidRPr="00000000">
        <w:rPr>
          <w:rFonts w:ascii="Barlow Condensed" w:cs="Barlow Condensed" w:eastAsia="Barlow Condensed" w:hAnsi="Barlow Condensed"/>
          <w:b w:val="1"/>
          <w:bCs w:val="1"/>
          <w:sz w:val="24"/>
          <w:szCs w:val="24"/>
          <w:rtl w:val="0"/>
        </w:rPr>
        <w:t xml:space="preserve">[insert location]</w:t>
      </w:r>
      <w:r w:rsidDel="00000000" w:rsidR="00000000" w:rsidRPr="00000000">
        <w:rPr>
          <w:rFonts w:ascii="Barlow Condensed" w:cs="Barlow Condensed" w:eastAsia="Barlow Condensed" w:hAnsi="Barlow Condensed"/>
          <w:sz w:val="24"/>
          <w:szCs w:val="24"/>
          <w:rtl w:val="0"/>
        </w:rPr>
        <w:t xml:space="preserve">.</w:t>
      </w:r>
    </w:p>
    <w:p w:rsidR="00000000" w:rsidDel="00000000" w:rsidP="00000000" w:rsidRDefault="00000000" w:rsidRPr="00000000" w14:paraId="0000000D">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Please only send items that are in good condition — if you wouldn’t give it to a loved one, it shouldn’t be donated. Midwest Mission volunteers carefully sort all supplies to ensure that only quality items are sent.</w:t>
      </w:r>
    </w:p>
    <w:p w:rsidR="00000000" w:rsidDel="00000000" w:rsidP="00000000" w:rsidRDefault="00000000" w:rsidRPr="00000000" w14:paraId="0000000E">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Once collected and sorted, the supplies will be shipped to Honduras to support students who otherwise would not have the materials they need to learn.</w:t>
      </w:r>
    </w:p>
    <w:p w:rsidR="00000000" w:rsidDel="00000000" w:rsidP="00000000" w:rsidRDefault="00000000" w:rsidRPr="00000000" w14:paraId="0000000F">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This is a wonderful opportunity for our students to learn about generosity, stewardship, reusing resources, and caring for others around the world.</w:t>
      </w:r>
    </w:p>
    <w:p w:rsidR="00000000" w:rsidDel="00000000" w:rsidP="00000000" w:rsidRDefault="00000000" w:rsidRPr="00000000" w14:paraId="00000010">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Thank you for partnering with us to turn “leftovers” into life-changing tools for education.</w:t>
      </w:r>
    </w:p>
    <w:p w:rsidR="00000000" w:rsidDel="00000000" w:rsidP="00000000" w:rsidRDefault="00000000" w:rsidRPr="00000000" w14:paraId="00000011">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If you have any questions, please contact </w:t>
      </w:r>
      <w:r w:rsidDel="00000000" w:rsidR="00000000" w:rsidRPr="00000000">
        <w:rPr>
          <w:rFonts w:ascii="Barlow Condensed" w:cs="Barlow Condensed" w:eastAsia="Barlow Condensed" w:hAnsi="Barlow Condensed"/>
          <w:b w:val="1"/>
          <w:bCs w:val="1"/>
          <w:sz w:val="24"/>
          <w:szCs w:val="24"/>
          <w:rtl w:val="0"/>
        </w:rPr>
        <w:t xml:space="preserve">[insert school contact name and email]</w:t>
      </w:r>
      <w:r w:rsidDel="00000000" w:rsidR="00000000" w:rsidRPr="00000000">
        <w:rPr>
          <w:rFonts w:ascii="Barlow Condensed" w:cs="Barlow Condensed" w:eastAsia="Barlow Condensed" w:hAnsi="Barlow Condensed"/>
          <w:sz w:val="24"/>
          <w:szCs w:val="24"/>
          <w:rtl w:val="0"/>
        </w:rPr>
        <w:t xml:space="preserve">.</w:t>
      </w:r>
    </w:p>
    <w:p w:rsidR="00000000" w:rsidDel="00000000" w:rsidP="00000000" w:rsidRDefault="00000000" w:rsidRPr="00000000" w14:paraId="00000012">
      <w:pPr>
        <w:spacing w:after="240" w:before="240" w:line="240" w:lineRule="auto"/>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Together, we can make a meaningful impact — locally and globally.</w:t>
      </w:r>
    </w:p>
    <w:p w:rsidR="00000000" w:rsidDel="00000000" w:rsidP="00000000" w:rsidRDefault="00000000" w:rsidRPr="00000000" w14:paraId="00000013">
      <w:pPr>
        <w:spacing w:after="240" w:before="240" w:line="240" w:lineRule="auto"/>
        <w:rPr>
          <w:rFonts w:ascii="Barlow Condensed" w:cs="Barlow Condensed" w:eastAsia="Barlow Condensed" w:hAnsi="Barlow Condensed"/>
          <w:b w:val="1"/>
          <w:bCs w:val="1"/>
          <w:color w:val="365ea2"/>
          <w:sz w:val="24"/>
          <w:szCs w:val="24"/>
        </w:rPr>
      </w:pPr>
      <w:r w:rsidDel="00000000" w:rsidR="00000000" w:rsidRPr="00000000">
        <w:rPr>
          <w:rFonts w:ascii="Barlow Condensed" w:cs="Barlow Condensed" w:eastAsia="Barlow Condensed" w:hAnsi="Barlow Condensed"/>
          <w:sz w:val="24"/>
          <w:szCs w:val="24"/>
          <w:rtl w:val="0"/>
        </w:rPr>
        <w:t xml:space="preserve">Warmly,</w:t>
        <w:br w:type="textWrapping"/>
        <w:t xml:space="preserve"> </w:t>
      </w:r>
      <w:r w:rsidDel="00000000" w:rsidR="00000000" w:rsidRPr="00000000">
        <w:rPr>
          <w:rFonts w:ascii="Barlow Condensed" w:cs="Barlow Condensed" w:eastAsia="Barlow Condensed" w:hAnsi="Barlow Condensed"/>
          <w:b w:val="1"/>
          <w:bCs w:val="1"/>
          <w:sz w:val="24"/>
          <w:szCs w:val="24"/>
          <w:rtl w:val="0"/>
        </w:rPr>
        <w:t xml:space="preserve">[Principal or School Name]</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rlow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arlowCondensed-regular.ttf"/><Relationship Id="rId2" Type="http://schemas.openxmlformats.org/officeDocument/2006/relationships/font" Target="fonts/BarlowCondensed-bold.ttf"/><Relationship Id="rId3" Type="http://schemas.openxmlformats.org/officeDocument/2006/relationships/font" Target="fonts/BarlowCondensed-italic.ttf"/><Relationship Id="rId4" Type="http://schemas.openxmlformats.org/officeDocument/2006/relationships/font" Target="fonts/Barlow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