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page">
              <wp:posOffset>57150</wp:posOffset>
            </wp:positionH>
            <wp:positionV relativeFrom="page">
              <wp:posOffset>66675</wp:posOffset>
            </wp:positionV>
            <wp:extent cx="7661212" cy="9920288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61212" cy="99202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Barlow Condensed ExtraBold" w:cs="Barlow Condensed ExtraBold" w:eastAsia="Barlow Condensed ExtraBold" w:hAnsi="Barlow Condensed ExtraBold"/>
          <w:color w:val="365ea2"/>
          <w:sz w:val="118"/>
          <w:szCs w:val="118"/>
        </w:rPr>
      </w:pPr>
      <w:r w:rsidDel="00000000" w:rsidR="00000000" w:rsidRPr="00000000">
        <w:rPr>
          <w:rFonts w:ascii="Barlow Condensed ExtraBold" w:cs="Barlow Condensed ExtraBold" w:eastAsia="Barlow Condensed ExtraBold" w:hAnsi="Barlow Condensed ExtraBold"/>
          <w:color w:val="365ea2"/>
          <w:sz w:val="118"/>
          <w:szCs w:val="118"/>
          <w:rtl w:val="0"/>
        </w:rPr>
        <w:t xml:space="preserve">Rice Meal Pack Event</w:t>
      </w:r>
    </w:p>
    <w:p w:rsidR="00000000" w:rsidDel="00000000" w:rsidP="00000000" w:rsidRDefault="00000000" w:rsidRPr="00000000" w14:paraId="00000007">
      <w:pPr>
        <w:rPr>
          <w:rFonts w:ascii="Barlow Condensed Medium" w:cs="Barlow Condensed Medium" w:eastAsia="Barlow Condensed Medium" w:hAnsi="Barlow Condensed Medium"/>
          <w:color w:val="365ea2"/>
          <w:sz w:val="62"/>
          <w:szCs w:val="62"/>
        </w:rPr>
      </w:pPr>
      <w:r w:rsidDel="00000000" w:rsidR="00000000" w:rsidRPr="00000000">
        <w:rPr>
          <w:rFonts w:ascii="Barlow Condensed Medium" w:cs="Barlow Condensed Medium" w:eastAsia="Barlow Condensed Medium" w:hAnsi="Barlow Condensed Medium"/>
          <w:color w:val="365ea2"/>
          <w:sz w:val="62"/>
          <w:szCs w:val="62"/>
          <w:rtl w:val="0"/>
        </w:rPr>
        <w:t xml:space="preserve">Our goal is to feed </w:t>
      </w:r>
      <w:r w:rsidDel="00000000" w:rsidR="00000000" w:rsidRPr="00000000">
        <w:rPr>
          <w:rFonts w:ascii="Barlow Condensed Medium" w:cs="Barlow Condensed Medium" w:eastAsia="Barlow Condensed Medium" w:hAnsi="Barlow Condensed Medium"/>
          <w:color w:val="ee3242"/>
          <w:sz w:val="62"/>
          <w:szCs w:val="62"/>
          <w:rtl w:val="0"/>
        </w:rPr>
        <w:t xml:space="preserve">(fill in number)</w:t>
      </w:r>
      <w:r w:rsidDel="00000000" w:rsidR="00000000" w:rsidRPr="00000000">
        <w:rPr>
          <w:rFonts w:ascii="Barlow Condensed Medium" w:cs="Barlow Condensed Medium" w:eastAsia="Barlow Condensed Medium" w:hAnsi="Barlow Condensed Medium"/>
          <w:color w:val="365ea2"/>
          <w:sz w:val="62"/>
          <w:szCs w:val="62"/>
          <w:rtl w:val="0"/>
        </w:rPr>
        <w:t xml:space="preserve"> people</w:t>
      </w:r>
    </w:p>
    <w:p w:rsidR="00000000" w:rsidDel="00000000" w:rsidP="00000000" w:rsidRDefault="00000000" w:rsidRPr="00000000" w14:paraId="00000008">
      <w:pPr>
        <w:rPr>
          <w:rFonts w:ascii="Barlow Condensed Medium" w:cs="Barlow Condensed Medium" w:eastAsia="Barlow Condensed Medium" w:hAnsi="Barlow Condensed Medium"/>
          <w:color w:val="365ea2"/>
          <w:sz w:val="62"/>
          <w:szCs w:val="62"/>
        </w:rPr>
      </w:pPr>
      <w:r w:rsidDel="00000000" w:rsidR="00000000" w:rsidRPr="00000000">
        <w:rPr>
          <w:rFonts w:ascii="Barlow Condensed Medium" w:cs="Barlow Condensed Medium" w:eastAsia="Barlow Condensed Medium" w:hAnsi="Barlow Condensed Medium"/>
          <w:color w:val="365ea2"/>
          <w:sz w:val="62"/>
          <w:szCs w:val="62"/>
          <w:rtl w:val="0"/>
        </w:rPr>
        <w:t xml:space="preserve">so we will be packing</w:t>
      </w:r>
      <w:r w:rsidDel="00000000" w:rsidR="00000000" w:rsidRPr="00000000">
        <w:rPr>
          <w:rFonts w:ascii="Barlow Condensed Medium" w:cs="Barlow Condensed Medium" w:eastAsia="Barlow Condensed Medium" w:hAnsi="Barlow Condensed Medium"/>
          <w:color w:val="ee3242"/>
          <w:sz w:val="62"/>
          <w:szCs w:val="62"/>
          <w:rtl w:val="0"/>
        </w:rPr>
        <w:t xml:space="preserve"> (fill in number)</w:t>
      </w:r>
      <w:r w:rsidDel="00000000" w:rsidR="00000000" w:rsidRPr="00000000">
        <w:rPr>
          <w:rFonts w:ascii="Barlow Condensed Medium" w:cs="Barlow Condensed Medium" w:eastAsia="Barlow Condensed Medium" w:hAnsi="Barlow Condensed Medium"/>
          <w:color w:val="365ea2"/>
          <w:sz w:val="62"/>
          <w:szCs w:val="62"/>
          <w:rtl w:val="0"/>
        </w:rPr>
        <w:t xml:space="preserve"> bags.</w:t>
      </w:r>
    </w:p>
    <w:p w:rsidR="00000000" w:rsidDel="00000000" w:rsidP="00000000" w:rsidRDefault="00000000" w:rsidRPr="00000000" w14:paraId="00000009">
      <w:pPr>
        <w:rPr>
          <w:rFonts w:ascii="Barlow Condensed Medium" w:cs="Barlow Condensed Medium" w:eastAsia="Barlow Condensed Medium" w:hAnsi="Barlow Condensed Medium"/>
          <w:color w:val="365ea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Barlow Condensed" w:cs="Barlow Condensed" w:eastAsia="Barlow Condensed" w:hAnsi="Barlow Condensed"/>
          <w:b w:val="1"/>
          <w:color w:val="365ea2"/>
          <w:sz w:val="50"/>
          <w:szCs w:val="50"/>
        </w:rPr>
      </w:pPr>
      <w:r w:rsidDel="00000000" w:rsidR="00000000" w:rsidRPr="00000000">
        <w:rPr>
          <w:rFonts w:ascii="Barlow Condensed" w:cs="Barlow Condensed" w:eastAsia="Barlow Condensed" w:hAnsi="Barlow Condensed"/>
          <w:b w:val="1"/>
          <w:color w:val="365ea2"/>
          <w:sz w:val="50"/>
          <w:szCs w:val="50"/>
          <w:rtl w:val="0"/>
        </w:rPr>
        <w:t xml:space="preserve">Date:</w:t>
      </w:r>
    </w:p>
    <w:p w:rsidR="00000000" w:rsidDel="00000000" w:rsidP="00000000" w:rsidRDefault="00000000" w:rsidRPr="00000000" w14:paraId="0000000B">
      <w:pPr>
        <w:rPr>
          <w:rFonts w:ascii="Barlow Condensed" w:cs="Barlow Condensed" w:eastAsia="Barlow Condensed" w:hAnsi="Barlow Condensed"/>
          <w:b w:val="1"/>
          <w:color w:val="365ea2"/>
          <w:sz w:val="50"/>
          <w:szCs w:val="50"/>
        </w:rPr>
      </w:pPr>
      <w:r w:rsidDel="00000000" w:rsidR="00000000" w:rsidRPr="00000000">
        <w:rPr>
          <w:rFonts w:ascii="Barlow Condensed" w:cs="Barlow Condensed" w:eastAsia="Barlow Condensed" w:hAnsi="Barlow Condensed"/>
          <w:b w:val="1"/>
          <w:color w:val="365ea2"/>
          <w:sz w:val="50"/>
          <w:szCs w:val="50"/>
          <w:rtl w:val="0"/>
        </w:rPr>
        <w:t xml:space="preserve">Time:</w:t>
      </w:r>
    </w:p>
    <w:p w:rsidR="00000000" w:rsidDel="00000000" w:rsidP="00000000" w:rsidRDefault="00000000" w:rsidRPr="00000000" w14:paraId="0000000C">
      <w:pPr>
        <w:rPr>
          <w:rFonts w:ascii="Barlow Condensed" w:cs="Barlow Condensed" w:eastAsia="Barlow Condensed" w:hAnsi="Barlow Condensed"/>
          <w:b w:val="1"/>
          <w:color w:val="365ea2"/>
          <w:sz w:val="50"/>
          <w:szCs w:val="50"/>
        </w:rPr>
      </w:pPr>
      <w:r w:rsidDel="00000000" w:rsidR="00000000" w:rsidRPr="00000000">
        <w:rPr>
          <w:rFonts w:ascii="Barlow Condensed" w:cs="Barlow Condensed" w:eastAsia="Barlow Condensed" w:hAnsi="Barlow Condensed"/>
          <w:b w:val="1"/>
          <w:color w:val="365ea2"/>
          <w:sz w:val="50"/>
          <w:szCs w:val="50"/>
          <w:rtl w:val="0"/>
        </w:rPr>
        <w:t xml:space="preserve">Location:</w:t>
      </w:r>
    </w:p>
    <w:p w:rsidR="00000000" w:rsidDel="00000000" w:rsidP="00000000" w:rsidRDefault="00000000" w:rsidRPr="00000000" w14:paraId="0000000D">
      <w:pPr>
        <w:rPr>
          <w:rFonts w:ascii="Barlow Condensed" w:cs="Barlow Condensed" w:eastAsia="Barlow Condensed" w:hAnsi="Barlow Condensed"/>
          <w:b w:val="1"/>
          <w:color w:val="365ea2"/>
          <w:sz w:val="50"/>
          <w:szCs w:val="50"/>
        </w:rPr>
      </w:pPr>
      <w:r w:rsidDel="00000000" w:rsidR="00000000" w:rsidRPr="00000000">
        <w:rPr>
          <w:rFonts w:ascii="Barlow Condensed" w:cs="Barlow Condensed" w:eastAsia="Barlow Condensed" w:hAnsi="Barlow Condensed"/>
          <w:b w:val="1"/>
          <w:color w:val="365ea2"/>
          <w:sz w:val="50"/>
          <w:szCs w:val="50"/>
          <w:rtl w:val="0"/>
        </w:rPr>
        <w:t xml:space="preserve">How to sign up:</w:t>
      </w:r>
    </w:p>
    <w:p w:rsidR="00000000" w:rsidDel="00000000" w:rsidP="00000000" w:rsidRDefault="00000000" w:rsidRPr="00000000" w14:paraId="0000000E">
      <w:pPr>
        <w:rPr>
          <w:rFonts w:ascii="Barlow Condensed Medium" w:cs="Barlow Condensed Medium" w:eastAsia="Barlow Condensed Medium" w:hAnsi="Barlow Condensed Medium"/>
          <w:color w:val="365ea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Barlow Condensed Medium" w:cs="Barlow Condensed Medium" w:eastAsia="Barlow Condensed Medium" w:hAnsi="Barlow Condensed Medium"/>
          <w:color w:val="365ea2"/>
          <w:sz w:val="44"/>
          <w:szCs w:val="44"/>
        </w:rPr>
      </w:pPr>
      <w:r w:rsidDel="00000000" w:rsidR="00000000" w:rsidRPr="00000000">
        <w:rPr>
          <w:rFonts w:ascii="Barlow Condensed Medium" w:cs="Barlow Condensed Medium" w:eastAsia="Barlow Condensed Medium" w:hAnsi="Barlow Condensed Medium"/>
          <w:color w:val="365ea2"/>
          <w:sz w:val="44"/>
          <w:szCs w:val="44"/>
          <w:rtl w:val="0"/>
        </w:rPr>
        <w:t xml:space="preserve">Come for a time of great fellowship and great impact!</w:t>
      </w:r>
    </w:p>
    <w:p w:rsidR="00000000" w:rsidDel="00000000" w:rsidP="00000000" w:rsidRDefault="00000000" w:rsidRPr="00000000" w14:paraId="00000010">
      <w:pPr>
        <w:rPr>
          <w:rFonts w:ascii="Barlow Condensed Medium" w:cs="Barlow Condensed Medium" w:eastAsia="Barlow Condensed Medium" w:hAnsi="Barlow Condensed Medium"/>
          <w:color w:val="365ea2"/>
          <w:sz w:val="44"/>
          <w:szCs w:val="44"/>
        </w:rPr>
      </w:pPr>
      <w:r w:rsidDel="00000000" w:rsidR="00000000" w:rsidRPr="00000000">
        <w:rPr>
          <w:rFonts w:ascii="Barlow Condensed Medium" w:cs="Barlow Condensed Medium" w:eastAsia="Barlow Condensed Medium" w:hAnsi="Barlow Condensed Medium"/>
          <w:color w:val="365ea2"/>
          <w:sz w:val="44"/>
          <w:szCs w:val="44"/>
          <w:rtl w:val="0"/>
        </w:rPr>
        <w:t xml:space="preserve">All ages and abilities are welcome. You will be notified when and where the Rice Meals are sent.</w:t>
      </w:r>
    </w:p>
    <w:p w:rsidR="00000000" w:rsidDel="00000000" w:rsidP="00000000" w:rsidRDefault="00000000" w:rsidRPr="00000000" w14:paraId="00000011">
      <w:pPr>
        <w:rPr>
          <w:rFonts w:ascii="Barlow Condensed Medium" w:cs="Barlow Condensed Medium" w:eastAsia="Barlow Condensed Medium" w:hAnsi="Barlow Condensed Medium"/>
          <w:color w:val="365ea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Barlow Condensed" w:cs="Barlow Condensed" w:eastAsia="Barlow Condensed" w:hAnsi="Barlow Condensed"/>
          <w:b w:val="1"/>
          <w:color w:val="365ea2"/>
          <w:sz w:val="50"/>
          <w:szCs w:val="50"/>
        </w:rPr>
      </w:pPr>
      <w:r w:rsidDel="00000000" w:rsidR="00000000" w:rsidRPr="00000000">
        <w:rPr>
          <w:rFonts w:ascii="Barlow Condensed" w:cs="Barlow Condensed" w:eastAsia="Barlow Condensed" w:hAnsi="Barlow Condensed"/>
          <w:b w:val="1"/>
          <w:color w:val="365ea2"/>
          <w:sz w:val="50"/>
          <w:szCs w:val="50"/>
          <w:rtl w:val="0"/>
        </w:rPr>
        <w:t xml:space="preserve">1 Rice Meal Bag costs $2 and feeds 6 people.</w:t>
      </w:r>
    </w:p>
    <w:p w:rsidR="00000000" w:rsidDel="00000000" w:rsidP="00000000" w:rsidRDefault="00000000" w:rsidRPr="00000000" w14:paraId="00000013">
      <w:pPr>
        <w:rPr>
          <w:rFonts w:ascii="Barlow Condensed ExtraBold" w:cs="Barlow Condensed ExtraBold" w:eastAsia="Barlow Condensed ExtraBold" w:hAnsi="Barlow Condensed ExtraBold"/>
          <w:color w:val="365ea2"/>
          <w:sz w:val="116"/>
          <w:szCs w:val="116"/>
        </w:rPr>
      </w:pPr>
      <w:r w:rsidDel="00000000" w:rsidR="00000000" w:rsidRPr="00000000">
        <w:rPr>
          <w:rFonts w:ascii="Barlow Condensed" w:cs="Barlow Condensed" w:eastAsia="Barlow Condensed" w:hAnsi="Barlow Condensed"/>
          <w:b w:val="1"/>
          <w:color w:val="365ea2"/>
          <w:sz w:val="50"/>
          <w:szCs w:val="50"/>
          <w:rtl w:val="0"/>
        </w:rPr>
        <w:t xml:space="preserve">Donate by: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left"/>
        <w:rPr>
          <w:sz w:val="38"/>
          <w:szCs w:val="3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Barlow Condensed Medium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Barlow Condensed ExtraBold">
    <w:embedBold w:fontKey="{00000000-0000-0000-0000-000000000000}" r:id="rId5" w:subsetted="0"/>
    <w:embedBoldItalic w:fontKey="{00000000-0000-0000-0000-000000000000}" r:id="rId6" w:subsetted="0"/>
  </w:font>
  <w:font w:name="Barlow Condensed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arlowCondensedMedium-regular.ttf"/><Relationship Id="rId2" Type="http://schemas.openxmlformats.org/officeDocument/2006/relationships/font" Target="fonts/BarlowCondensedMedium-bold.ttf"/><Relationship Id="rId3" Type="http://schemas.openxmlformats.org/officeDocument/2006/relationships/font" Target="fonts/BarlowCondensedMedium-italic.ttf"/><Relationship Id="rId4" Type="http://schemas.openxmlformats.org/officeDocument/2006/relationships/font" Target="fonts/BarlowCondensedMedium-boldItalic.ttf"/><Relationship Id="rId10" Type="http://schemas.openxmlformats.org/officeDocument/2006/relationships/font" Target="fonts/BarlowCondensed-boldItalic.ttf"/><Relationship Id="rId9" Type="http://schemas.openxmlformats.org/officeDocument/2006/relationships/font" Target="fonts/BarlowCondensed-italic.ttf"/><Relationship Id="rId5" Type="http://schemas.openxmlformats.org/officeDocument/2006/relationships/font" Target="fonts/BarlowCondensedExtraBold-bold.ttf"/><Relationship Id="rId6" Type="http://schemas.openxmlformats.org/officeDocument/2006/relationships/font" Target="fonts/BarlowCondensedExtraBold-boldItalic.ttf"/><Relationship Id="rId7" Type="http://schemas.openxmlformats.org/officeDocument/2006/relationships/font" Target="fonts/BarlowCondensed-regular.ttf"/><Relationship Id="rId8" Type="http://schemas.openxmlformats.org/officeDocument/2006/relationships/font" Target="fonts/BarlowCondense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